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8B" w:rsidRPr="0069388B" w:rsidRDefault="0069388B" w:rsidP="006938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69388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“DERİ VE ZÜHREVİ HASTALIKLARI” STAJ AMAÇ VE PROGRAM KAZANIMLARI</w:t>
      </w: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945"/>
      </w:tblGrid>
      <w:tr w:rsidR="0069388B" w:rsidRPr="0069388B" w:rsidTr="00A216F6">
        <w:trPr>
          <w:trHeight w:val="426"/>
        </w:trPr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5.DER</w:t>
            </w:r>
          </w:p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Hastalıkları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388B" w:rsidRPr="0069388B" w:rsidTr="00A216F6">
        <w:trPr>
          <w:trHeight w:val="248"/>
        </w:trPr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13 gün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Doç.Dr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Gülcan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SAYLAM KURTİPEK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Doç.Dr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Gülcan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SAYLAM KURTİPEK</w:t>
            </w:r>
          </w:p>
        </w:tc>
      </w:tr>
      <w:tr w:rsidR="0069388B" w:rsidRPr="0069388B" w:rsidTr="00A216F6">
        <w:trPr>
          <w:trHeight w:val="863"/>
        </w:trPr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Derinin ve deri eklerinin normal yapısı ve fonksiyonları hatırlatarak, ülkemizde sık</w:t>
            </w:r>
          </w:p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rastlanan</w:t>
            </w:r>
            <w:proofErr w:type="gram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deri hastalıklarına tanı koyacak ve tedavi edecek düzeyde, az rastlanan</w:t>
            </w:r>
          </w:p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hastalıkları</w:t>
            </w:r>
            <w:proofErr w:type="gram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ise tanıyacak ve gerekli yerlere yönlendirecek düzeyde bilgilendirmek</w:t>
            </w:r>
          </w:p>
          <w:p w:rsidR="0069388B" w:rsidRPr="0069388B" w:rsidRDefault="0069388B" w:rsidP="0069388B">
            <w:pPr>
              <w:spacing w:after="0" w:line="240" w:lineRule="auto"/>
              <w:ind w:left="2832" w:hanging="283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eğitmektir.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Ayrıntılı ve güvenilir dermatolojik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Deri, deri ekleri ve mukozaların muayenesini yapar,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fizik muayene bulguları ile tanı/ ön tanı koyar.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Elementer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lezyonları tanımlayarak sık görülen hastalıklarla ilişkisini kurar.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tedavisi mümkün hastalıkların tedavisini yapar, sevk edilmesi gerekli durumları bilir.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Tanıya gitmek için uygun temel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labaratuvar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becerileri (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nativ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wood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) uygular.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Sık karşılaşılan,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morbidite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mortalitesi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yüksek deri hastalıklarının birinci basamak düzeyinde tedavilerini yapar.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Deri bulguları ve sistemik hastalıklar arasında ilişki kurar.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Bulaşıcı hastalıklarda (deri ve zührevi) kişisel korunma ve bulaşma yollarını açıklar.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Bildirimi zorunlu deri hastalıklarını açıklar.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Acil girişim gerektiren dermatolojik hastalıkları (Ürtiker,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anjioödem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eritrodermi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toksikepidermalteknoliz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gibi) tanır ve gerekli durumlarda uygun şekilde sevk eder.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Toplumdaki deri hastalıklarına karşı yanlış ve olumsuz önyargı ve tutumları değiştirmenin önemini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farkeder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Güneş hasarı ile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malignite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ilişkisini açıklar, korunma yolları için bilgilendirme yapar.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Deri tümörlerine ön tanı koyar ve üst merkeze yönlendirir.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Sunumlar, Görseller 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Olguya Dayalı Öğrenme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- Yapılandırılmış Hasta Başı Eğitim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Derinin ve deri eklerine yönelik hikâye alma ve temel muayene eğitimi ve uygulaması, teorik dersler, hasta başı eğitimi, klinik-patolojik toplantılar yer alır. Stajyerler Deri ve Hastalıkları Servislerindeki hastaları öğretim üye ve yardımcılarının denetimi altında takip ederler</w:t>
            </w:r>
          </w:p>
        </w:tc>
      </w:tr>
      <w:tr w:rsidR="0069388B" w:rsidRPr="0069388B" w:rsidTr="00A216F6">
        <w:tc>
          <w:tcPr>
            <w:tcW w:w="2197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1-Yazılı sınav (ÇSS) (% 40)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2-Olguya Dayalı Yapılandırılmış Sözlü Sınav (% 45)</w:t>
            </w: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388B">
              <w:rPr>
                <w:rFonts w:ascii="Times New Roman" w:eastAsia="Times New Roman" w:hAnsi="Times New Roman" w:cs="Times New Roman"/>
                <w:sz w:val="20"/>
                <w:szCs w:val="20"/>
              </w:rPr>
              <w:t>3- Hasta başı mini klinik sınav (%15)</w:t>
            </w:r>
          </w:p>
        </w:tc>
      </w:tr>
    </w:tbl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kinsoku w:val="0"/>
        <w:overflowPunct w:val="0"/>
        <w:spacing w:after="1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69388B"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69388B" w:rsidRPr="0069388B" w:rsidRDefault="0069388B" w:rsidP="006938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69388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>“DERİ VE ZÜHREVİ HASTALIKLARI”  STAJ PROGRAMI</w:t>
      </w: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904"/>
        <w:gridCol w:w="198"/>
      </w:tblGrid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9388B" w:rsidRPr="0069388B" w:rsidTr="00A216F6">
        <w:trPr>
          <w:gridAfter w:val="1"/>
          <w:wAfter w:w="198" w:type="dxa"/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5.DER007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5.DER009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5.DER503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5.DER009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06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5.DER010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Dermatolojiye Giriş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Elementer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Lezyonlar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Psöriasis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47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Bakteriyel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Viral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Lepra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Yüzeyel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Mantar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İnfeksiyonları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5.DER008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Deri Tüberkülozu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5.DER009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Cinsel yolla bulaşan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Ekzemalar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9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69388B" w:rsidRPr="0069388B" w:rsidTr="00A216F6">
        <w:trPr>
          <w:gridAfter w:val="1"/>
          <w:wAfter w:w="198" w:type="dxa"/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5.DER017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5.DER019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06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5.DER020</w:t>
            </w:r>
          </w:p>
        </w:tc>
      </w:tr>
      <w:tr w:rsidR="0069388B" w:rsidRPr="0069388B" w:rsidTr="00A216F6">
        <w:trPr>
          <w:gridAfter w:val="1"/>
          <w:wAfter w:w="198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Poliklinik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Saç Hastalıkları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Paraziter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Genodermatozlar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Z.Gizem </w:t>
            </w:r>
            <w:proofErr w:type="gram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KAYA  İSLAMOĞLU</w:t>
            </w:r>
            <w:proofErr w:type="gramEnd"/>
          </w:p>
        </w:tc>
      </w:tr>
      <w:tr w:rsidR="0069388B" w:rsidRPr="0069388B" w:rsidTr="00A216F6">
        <w:trPr>
          <w:gridAfter w:val="1"/>
          <w:wAfter w:w="198" w:type="dxa"/>
          <w:trHeight w:val="19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Ürtiker-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Anjioödem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İlaç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erüpsiyonları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Z.Gizem KAYA İSLAMOĞLU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Otoimmün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Büllü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Liken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planus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5.DER018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Eritema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Multiforme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. SJS TEN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5.DER019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Behçet hastalığı,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Eritema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Nodosum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gridAfter w:val="1"/>
          <w:wAfter w:w="198" w:type="dxa"/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Kollajen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Doku Hastalıkları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gridAfter w:val="1"/>
          <w:wAfter w:w="198" w:type="dxa"/>
          <w:trHeight w:val="2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page"/>
            </w: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5.DER023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462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364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Akne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Rozase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Mikozis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Fungoids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Eritrodermi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Pitr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Rosea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Z.Gizem </w:t>
            </w:r>
            <w:proofErr w:type="gram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KAYA  İSLAMOĞLU</w:t>
            </w:r>
            <w:proofErr w:type="gramEnd"/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5.DER023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Güneş ve Deri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Deri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Fototerapi ve </w:t>
            </w: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fotokemoterapi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Mantar hastalıkları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Z.Gizem </w:t>
            </w:r>
            <w:proofErr w:type="gram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KAYA  İSLAMOĞLU</w:t>
            </w:r>
            <w:proofErr w:type="gramEnd"/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uygulamalar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Mehmet UNAL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Saç hastalıkları pratiği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Fatma TUNÇEZ</w:t>
            </w:r>
            <w:r w:rsidRPr="0069388B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AKYÜREK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Dermatoskopi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5.DER507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-Alerji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88B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388B" w:rsidRPr="0069388B" w:rsidRDefault="0069388B" w:rsidP="006938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8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Gülcan</w:t>
            </w:r>
            <w:proofErr w:type="spellEnd"/>
            <w:r w:rsidRPr="0069388B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SAYLAM KURTİPEK</w:t>
            </w:r>
          </w:p>
        </w:tc>
      </w:tr>
      <w:tr w:rsidR="0069388B" w:rsidRPr="0069388B" w:rsidTr="00A216F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8B" w:rsidRPr="0069388B" w:rsidRDefault="0069388B" w:rsidP="0069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9388B" w:rsidRPr="0069388B" w:rsidRDefault="0069388B" w:rsidP="006938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9388B">
        <w:rPr>
          <w:rFonts w:ascii="Times New Roman" w:eastAsia="Times New Roman" w:hAnsi="Times New Roman" w:cs="Times New Roman"/>
          <w:sz w:val="18"/>
          <w:szCs w:val="18"/>
        </w:rPr>
        <w:t>Teorik ders saati: 8</w:t>
      </w:r>
    </w:p>
    <w:p w:rsidR="0069388B" w:rsidRPr="0069388B" w:rsidRDefault="0069388B" w:rsidP="006938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9388B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69388B">
        <w:rPr>
          <w:rFonts w:ascii="Times New Roman" w:eastAsia="Times New Roman" w:hAnsi="Times New Roman" w:cs="Times New Roman"/>
          <w:sz w:val="18"/>
          <w:szCs w:val="18"/>
        </w:rPr>
        <w:t>saati : 23</w:t>
      </w:r>
      <w:proofErr w:type="gramEnd"/>
      <w:r w:rsidRPr="0069388B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9388B" w:rsidRPr="0069388B" w:rsidRDefault="0069388B" w:rsidP="006938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9388B">
        <w:rPr>
          <w:rFonts w:ascii="Times New Roman" w:eastAsia="Times New Roman" w:hAnsi="Times New Roman" w:cs="Times New Roman"/>
          <w:sz w:val="18"/>
          <w:szCs w:val="18"/>
        </w:rPr>
        <w:t>Serbest çalışma:14</w:t>
      </w: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9388B" w:rsidRPr="0069388B" w:rsidRDefault="0069388B" w:rsidP="0069388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9388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9452AE" w:rsidRPr="009452AE" w:rsidRDefault="009452AE" w:rsidP="009452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F148C" w:rsidRPr="00AF148C" w:rsidRDefault="00AF148C" w:rsidP="00693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7"/>
      <w:r w:rsidRPr="00AF148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DERİ VE ZÜHREVİ HASTALIKARI” SEÇMELİ STAJ PROGRAMI</w:t>
      </w:r>
      <w:bookmarkEnd w:id="0"/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AF148C" w:rsidRPr="00AF148C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DER502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</w:tr>
    </w:tbl>
    <w:p w:rsidR="00AF148C" w:rsidRPr="00AF148C" w:rsidRDefault="00AF148C" w:rsidP="00AF148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44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</w:tblGrid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AF148C" w:rsidRPr="00AF148C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DER011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DER011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12.20-13.30</w:t>
            </w: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DER506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  <w:tr w:rsidR="00AF148C" w:rsidRPr="00AF148C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DER504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48C" w:rsidRPr="00AF148C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48C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F148C" w:rsidRPr="00AF148C" w:rsidRDefault="00AF148C" w:rsidP="00AF148C">
      <w:pPr>
        <w:tabs>
          <w:tab w:val="left" w:pos="1194"/>
          <w:tab w:val="left" w:pos="2797"/>
          <w:tab w:val="left" w:pos="4303"/>
          <w:tab w:val="left" w:pos="5117"/>
          <w:tab w:val="left" w:pos="6024"/>
          <w:tab w:val="left" w:pos="7583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F148C" w:rsidRPr="00AF148C" w:rsidRDefault="00AF148C" w:rsidP="00AF148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  <w:r w:rsidRPr="00AF148C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Deri Muayenesi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Fatma TUNÇEZ AKYÜREK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DER003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Psöriasis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Z. Gizem KAYA İSLAMOĞLU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Fototerapi ve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fotokemoterapi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Fatma TUNÇEZ AKYÜREK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DER006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Yüzeyel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Mantar </w:t>
            </w: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İnfeksiyonları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Z. Gizem KAYA İSLAMOĞLU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Mantar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Z. Gizem KAYA İSLAMOĞLU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uygulamalar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Mehmet UNAL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DER011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Mehmet UNAL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Dermato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-Alerji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36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Gülcan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SAYLAM KURTİPEK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DER506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Dermatoskopi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>Gülcan</w:t>
            </w:r>
            <w:proofErr w:type="spellEnd"/>
            <w:r w:rsidRPr="00AF14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SAYLAM KURTİPEK</w:t>
            </w:r>
          </w:p>
        </w:tc>
      </w:tr>
      <w:tr w:rsidR="00AF148C" w:rsidRPr="00AF148C" w:rsidTr="00F0555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48C" w:rsidRPr="00AF148C" w:rsidRDefault="00AF148C" w:rsidP="00AF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b/>
          <w:sz w:val="20"/>
          <w:szCs w:val="20"/>
        </w:rPr>
        <w:t>Not: Her öğrenci 1 adet seminer hazırlar ve sunar.</w:t>
      </w:r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F148C">
        <w:rPr>
          <w:rFonts w:ascii="Times New Roman" w:eastAsia="Times New Roman" w:hAnsi="Times New Roman" w:cs="Times New Roman"/>
          <w:sz w:val="18"/>
          <w:szCs w:val="18"/>
        </w:rPr>
        <w:t>Teorik Ders Saati:10</w:t>
      </w:r>
    </w:p>
    <w:p w:rsidR="00AF148C" w:rsidRPr="00AF148C" w:rsidRDefault="00AF148C" w:rsidP="00AF14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F148C">
        <w:rPr>
          <w:rFonts w:ascii="Times New Roman" w:eastAsia="Times New Roman" w:hAnsi="Times New Roman" w:cs="Times New Roman"/>
          <w:sz w:val="18"/>
          <w:szCs w:val="18"/>
        </w:rPr>
        <w:t xml:space="preserve">Pratik Ders Saati:12 </w:t>
      </w:r>
    </w:p>
    <w:p w:rsidR="00510348" w:rsidRPr="009452AE" w:rsidRDefault="00AF148C" w:rsidP="00AF14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148C">
        <w:rPr>
          <w:rFonts w:ascii="Times New Roman" w:eastAsia="Times New Roman" w:hAnsi="Times New Roman" w:cs="Times New Roman"/>
          <w:sz w:val="18"/>
          <w:szCs w:val="18"/>
        </w:rPr>
        <w:t xml:space="preserve">Serbest Çalışma:6 </w:t>
      </w:r>
    </w:p>
    <w:sectPr w:rsidR="00510348" w:rsidRPr="009452AE" w:rsidSect="00FA1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452AE"/>
    <w:rsid w:val="00161297"/>
    <w:rsid w:val="002D7973"/>
    <w:rsid w:val="003B487E"/>
    <w:rsid w:val="00510348"/>
    <w:rsid w:val="0069388B"/>
    <w:rsid w:val="009452AE"/>
    <w:rsid w:val="00AF148C"/>
    <w:rsid w:val="00D21941"/>
    <w:rsid w:val="00E95CE2"/>
    <w:rsid w:val="00F77DF3"/>
    <w:rsid w:val="00FA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FE"/>
  </w:style>
  <w:style w:type="paragraph" w:styleId="Balk2">
    <w:name w:val="heading 2"/>
    <w:basedOn w:val="Normal"/>
    <w:next w:val="Normal"/>
    <w:link w:val="Balk2Char"/>
    <w:qFormat/>
    <w:rsid w:val="002D797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D7973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GvdeMetni">
    <w:name w:val="Body Text"/>
    <w:basedOn w:val="Normal"/>
    <w:link w:val="GvdeMetniChar"/>
    <w:qFormat/>
    <w:rsid w:val="002D7973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2D7973"/>
    <w:rPr>
      <w:rFonts w:ascii="Calibri" w:eastAsia="Times New Roman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D79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1126</Words>
  <Characters>6422</Characters>
  <Application>Microsoft Office Word</Application>
  <DocSecurity>0</DocSecurity>
  <Lines>53</Lines>
  <Paragraphs>15</Paragraphs>
  <ScaleCrop>false</ScaleCrop>
  <Company/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7</cp:revision>
  <dcterms:created xsi:type="dcterms:W3CDTF">2017-07-17T08:45:00Z</dcterms:created>
  <dcterms:modified xsi:type="dcterms:W3CDTF">2018-08-13T11:39:00Z</dcterms:modified>
</cp:coreProperties>
</file>